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405" w:rsidRDefault="00D61405" w:rsidP="00D61405">
      <w:pPr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Wzór formularza rozliczenia miesięcznego</w:t>
      </w:r>
    </w:p>
    <w:p w:rsidR="00D61405" w:rsidRDefault="00D61405" w:rsidP="00D61405">
      <w:pPr>
        <w:rPr>
          <w:rFonts w:ascii="Arial" w:hAnsi="Arial" w:cs="Arial"/>
          <w:b/>
          <w:sz w:val="24"/>
          <w:szCs w:val="24"/>
          <w:u w:val="single"/>
        </w:rPr>
      </w:pPr>
    </w:p>
    <w:p w:rsidR="00D61405" w:rsidRDefault="00D61405" w:rsidP="00D61405">
      <w:pPr>
        <w:ind w:left="567" w:hanging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ROZLICZENIOWY</w:t>
      </w:r>
    </w:p>
    <w:p w:rsidR="00D61405" w:rsidRDefault="00D61405" w:rsidP="00D61405">
      <w:pPr>
        <w:ind w:left="567" w:hanging="567"/>
        <w:jc w:val="center"/>
        <w:rPr>
          <w:rFonts w:ascii="Arial" w:hAnsi="Arial" w:cs="Arial"/>
          <w:sz w:val="24"/>
          <w:szCs w:val="24"/>
        </w:rPr>
      </w:pPr>
    </w:p>
    <w:p w:rsidR="00D61405" w:rsidRDefault="00D61405" w:rsidP="00D6140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usługi wykonanej w miesiącu ………….. </w:t>
      </w:r>
      <w:r>
        <w:rPr>
          <w:rFonts w:ascii="Arial" w:hAnsi="Arial" w:cs="Arial"/>
          <w:sz w:val="24"/>
          <w:szCs w:val="24"/>
        </w:rPr>
        <w:br/>
        <w:t xml:space="preserve">obejmującej usługę odbioru, transportu i zagospodarowania odpadów komunalnych </w:t>
      </w:r>
      <w:r>
        <w:rPr>
          <w:rFonts w:ascii="Arial" w:hAnsi="Arial" w:cs="Arial"/>
          <w:sz w:val="24"/>
          <w:szCs w:val="24"/>
        </w:rPr>
        <w:br/>
        <w:t xml:space="preserve">od właścicieli nieruchomości położonych na terenie Gminy Gaszowice </w:t>
      </w:r>
      <w:r>
        <w:rPr>
          <w:rFonts w:ascii="Arial" w:hAnsi="Arial" w:cs="Arial"/>
          <w:sz w:val="24"/>
          <w:szCs w:val="24"/>
        </w:rPr>
        <w:br/>
        <w:t>na podstawie umowy …………………</w:t>
      </w:r>
    </w:p>
    <w:p w:rsidR="00D61405" w:rsidRDefault="00D61405" w:rsidP="00D61405">
      <w:pPr>
        <w:rPr>
          <w:rFonts w:ascii="Arial" w:hAnsi="Arial" w:cs="Arial"/>
          <w:sz w:val="24"/>
          <w:szCs w:val="24"/>
        </w:rPr>
      </w:pPr>
    </w:p>
    <w:p w:rsidR="00D61405" w:rsidRDefault="00D61405" w:rsidP="00D614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Zamawiający:</w:t>
      </w:r>
    </w:p>
    <w:p w:rsidR="00D61405" w:rsidRDefault="00D61405" w:rsidP="00D614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Gaszowice, ul.</w:t>
      </w:r>
      <w:r w:rsidR="00CC77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Rydułtowska 2, 44-293 Gaszowice</w:t>
      </w:r>
    </w:p>
    <w:p w:rsidR="00D61405" w:rsidRDefault="00D61405" w:rsidP="00D61405">
      <w:pPr>
        <w:rPr>
          <w:rFonts w:ascii="Arial" w:hAnsi="Arial" w:cs="Arial"/>
          <w:sz w:val="24"/>
          <w:szCs w:val="24"/>
        </w:rPr>
      </w:pPr>
    </w:p>
    <w:p w:rsidR="00D61405" w:rsidRDefault="00D61405" w:rsidP="00D614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Wykonawca:</w:t>
      </w:r>
    </w:p>
    <w:p w:rsidR="00D61405" w:rsidRDefault="00D61405" w:rsidP="00D614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……………………………………………………..</w:t>
      </w:r>
    </w:p>
    <w:p w:rsidR="00FE36A0" w:rsidRDefault="00FE36A0" w:rsidP="00D614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</w:p>
    <w:p w:rsidR="00D61405" w:rsidRDefault="00D61405" w:rsidP="00D61405">
      <w:pPr>
        <w:rPr>
          <w:rFonts w:ascii="Arial" w:hAnsi="Arial" w:cs="Arial"/>
          <w:sz w:val="24"/>
          <w:szCs w:val="24"/>
        </w:rPr>
      </w:pPr>
    </w:p>
    <w:p w:rsidR="00D61405" w:rsidRDefault="00D61405" w:rsidP="00D61405">
      <w:pPr>
        <w:ind w:left="567" w:hanging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Zbiorcze zestawienie ilości przyjętych odpadów komunalnych </w:t>
      </w:r>
      <w:r>
        <w:rPr>
          <w:rFonts w:ascii="Arial" w:hAnsi="Arial" w:cs="Arial"/>
          <w:b/>
          <w:sz w:val="24"/>
          <w:szCs w:val="24"/>
        </w:rPr>
        <w:br/>
        <w:t>pochodzących z terenu Gminy Gaszowice</w:t>
      </w:r>
    </w:p>
    <w:p w:rsidR="00D61405" w:rsidRDefault="00D61405" w:rsidP="00D61405">
      <w:pPr>
        <w:jc w:val="both"/>
        <w:rPr>
          <w:rFonts w:ascii="Arial" w:hAnsi="Arial" w:cs="Arial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959"/>
        <w:gridCol w:w="124"/>
        <w:gridCol w:w="737"/>
        <w:gridCol w:w="1303"/>
        <w:gridCol w:w="1450"/>
        <w:gridCol w:w="917"/>
        <w:gridCol w:w="1354"/>
        <w:gridCol w:w="2063"/>
      </w:tblGrid>
      <w:tr w:rsidR="00D61405" w:rsidTr="00CC7776">
        <w:tc>
          <w:tcPr>
            <w:tcW w:w="959" w:type="dxa"/>
          </w:tcPr>
          <w:p w:rsidR="00D61405" w:rsidRDefault="00D6140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Lp.</w:t>
            </w:r>
          </w:p>
          <w:p w:rsidR="00D61405" w:rsidRDefault="00D61405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164" w:type="dxa"/>
            <w:gridSpan w:val="3"/>
            <w:hideMark/>
          </w:tcPr>
          <w:p w:rsidR="00D61405" w:rsidRDefault="00D6140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Kod odpadu</w:t>
            </w:r>
          </w:p>
        </w:tc>
        <w:tc>
          <w:tcPr>
            <w:tcW w:w="1450" w:type="dxa"/>
            <w:hideMark/>
          </w:tcPr>
          <w:p w:rsidR="00D61405" w:rsidRDefault="00D6140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Nazwa odpadu</w:t>
            </w:r>
          </w:p>
        </w:tc>
        <w:tc>
          <w:tcPr>
            <w:tcW w:w="917" w:type="dxa"/>
            <w:hideMark/>
          </w:tcPr>
          <w:p w:rsidR="00D61405" w:rsidRDefault="00D6140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Masa [Mg]</w:t>
            </w:r>
          </w:p>
        </w:tc>
        <w:tc>
          <w:tcPr>
            <w:tcW w:w="1354" w:type="dxa"/>
            <w:hideMark/>
          </w:tcPr>
          <w:p w:rsidR="00D61405" w:rsidRDefault="00D61405">
            <w:pPr>
              <w:jc w:val="center"/>
              <w:rPr>
                <w:rFonts w:ascii="Arial" w:hAnsi="Arial" w:cs="Arial"/>
                <w:szCs w:val="24"/>
                <w:vertAlign w:val="superscript"/>
              </w:rPr>
            </w:pPr>
            <w:r>
              <w:rPr>
                <w:rFonts w:ascii="Arial" w:hAnsi="Arial" w:cs="Arial"/>
                <w:szCs w:val="24"/>
              </w:rPr>
              <w:t>Nazwa instalacji do której zostały przekazane odpady komunalne</w:t>
            </w:r>
          </w:p>
        </w:tc>
        <w:tc>
          <w:tcPr>
            <w:tcW w:w="2063" w:type="dxa"/>
            <w:hideMark/>
          </w:tcPr>
          <w:p w:rsidR="00D61405" w:rsidRDefault="00D6140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Sposób zagospodarowania dostarczonych odpadów komunalnych*</w:t>
            </w:r>
          </w:p>
        </w:tc>
      </w:tr>
      <w:tr w:rsidR="00D61405" w:rsidTr="00CC7776">
        <w:tc>
          <w:tcPr>
            <w:tcW w:w="959" w:type="dxa"/>
            <w:hideMark/>
          </w:tcPr>
          <w:p w:rsidR="00D61405" w:rsidRDefault="00D6140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2164" w:type="dxa"/>
            <w:gridSpan w:val="3"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450" w:type="dxa"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17" w:type="dxa"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354" w:type="dxa"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063" w:type="dxa"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</w:tr>
      <w:tr w:rsidR="00D61405" w:rsidTr="00CC7776">
        <w:tc>
          <w:tcPr>
            <w:tcW w:w="959" w:type="dxa"/>
            <w:hideMark/>
          </w:tcPr>
          <w:p w:rsidR="00D61405" w:rsidRDefault="00D6140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2164" w:type="dxa"/>
            <w:gridSpan w:val="3"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450" w:type="dxa"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17" w:type="dxa"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354" w:type="dxa"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063" w:type="dxa"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</w:tr>
      <w:tr w:rsidR="00D61405" w:rsidTr="00CC7776">
        <w:tc>
          <w:tcPr>
            <w:tcW w:w="1083" w:type="dxa"/>
            <w:gridSpan w:val="2"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90" w:type="dxa"/>
            <w:gridSpan w:val="3"/>
            <w:hideMark/>
          </w:tcPr>
          <w:p w:rsidR="00D61405" w:rsidRDefault="00D61405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RAZEM</w:t>
            </w:r>
          </w:p>
        </w:tc>
        <w:tc>
          <w:tcPr>
            <w:tcW w:w="917" w:type="dxa"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354" w:type="dxa"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063" w:type="dxa"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</w:tr>
      <w:tr w:rsidR="00D61405" w:rsidTr="00CC7776">
        <w:trPr>
          <w:trHeight w:val="95"/>
        </w:trPr>
        <w:tc>
          <w:tcPr>
            <w:tcW w:w="1083" w:type="dxa"/>
            <w:gridSpan w:val="2"/>
            <w:vMerge w:val="restart"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37" w:type="dxa"/>
            <w:vMerge w:val="restart"/>
          </w:tcPr>
          <w:p w:rsidR="00D61405" w:rsidRDefault="00D61405">
            <w:pPr>
              <w:ind w:right="236"/>
              <w:rPr>
                <w:rFonts w:ascii="Arial" w:hAnsi="Arial" w:cs="Arial"/>
                <w:szCs w:val="24"/>
              </w:rPr>
            </w:pPr>
          </w:p>
        </w:tc>
        <w:tc>
          <w:tcPr>
            <w:tcW w:w="2753" w:type="dxa"/>
            <w:gridSpan w:val="2"/>
            <w:hideMark/>
          </w:tcPr>
          <w:p w:rsidR="00D61405" w:rsidRDefault="00D61405">
            <w:pPr>
              <w:ind w:left="-2161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Cena jednostkowa netto [zł]</w:t>
            </w:r>
          </w:p>
        </w:tc>
        <w:tc>
          <w:tcPr>
            <w:tcW w:w="917" w:type="dxa"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354" w:type="dxa"/>
            <w:vMerge w:val="restart"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063" w:type="dxa"/>
            <w:vMerge w:val="restart"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</w:tr>
      <w:tr w:rsidR="00D61405" w:rsidTr="00CC7776">
        <w:trPr>
          <w:trHeight w:val="95"/>
        </w:trPr>
        <w:tc>
          <w:tcPr>
            <w:tcW w:w="0" w:type="auto"/>
            <w:gridSpan w:val="2"/>
            <w:vMerge/>
            <w:vAlign w:val="center"/>
            <w:hideMark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753" w:type="dxa"/>
            <w:gridSpan w:val="2"/>
            <w:hideMark/>
          </w:tcPr>
          <w:p w:rsidR="00D61405" w:rsidRDefault="00D61405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Wartość netto [zł]</w:t>
            </w:r>
          </w:p>
        </w:tc>
        <w:tc>
          <w:tcPr>
            <w:tcW w:w="917" w:type="dxa"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</w:tr>
      <w:tr w:rsidR="00D61405" w:rsidTr="00CC7776">
        <w:trPr>
          <w:trHeight w:val="95"/>
        </w:trPr>
        <w:tc>
          <w:tcPr>
            <w:tcW w:w="0" w:type="auto"/>
            <w:gridSpan w:val="2"/>
            <w:vMerge/>
            <w:vAlign w:val="center"/>
            <w:hideMark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753" w:type="dxa"/>
            <w:gridSpan w:val="2"/>
            <w:hideMark/>
          </w:tcPr>
          <w:p w:rsidR="00D61405" w:rsidRDefault="00D61405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Wartość brutto [zł]</w:t>
            </w:r>
          </w:p>
        </w:tc>
        <w:tc>
          <w:tcPr>
            <w:tcW w:w="917" w:type="dxa"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61405" w:rsidRDefault="00D61405">
            <w:pPr>
              <w:rPr>
                <w:rFonts w:ascii="Arial" w:hAnsi="Arial" w:cs="Arial"/>
                <w:szCs w:val="24"/>
              </w:rPr>
            </w:pPr>
          </w:p>
        </w:tc>
      </w:tr>
    </w:tbl>
    <w:p w:rsidR="00D61405" w:rsidRDefault="00D61405" w:rsidP="00D61405">
      <w:pPr>
        <w:spacing w:before="19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*Przez sposób zagospodarowania odpadów komunalnych rozumie się procesy odzysku wymienione w załączniku nr 1 do ustawy z dnia 14 grudnia 2012 r. </w:t>
      </w:r>
      <w:r>
        <w:rPr>
          <w:rFonts w:ascii="Arial" w:hAnsi="Arial" w:cs="Arial"/>
          <w:sz w:val="24"/>
          <w:szCs w:val="24"/>
        </w:rPr>
        <w:br/>
        <w:t xml:space="preserve">o odpadach oraz procesy unieszkodliwiania odpadów wymienione w załączniku nr 2 do tej ustawy. W przypadku przekazania odpadów osobie fizycznej zgodnie </w:t>
      </w:r>
      <w:r>
        <w:rPr>
          <w:rFonts w:ascii="Arial" w:hAnsi="Arial" w:cs="Arial"/>
          <w:sz w:val="24"/>
          <w:szCs w:val="24"/>
        </w:rPr>
        <w:br/>
        <w:t xml:space="preserve">z przepisami wydanymi na podstawie art. 27 ust. 10 ustawy z dnia 14 grudnia 2012 r. o odpadach należy wpisać słownie „przekazanie osobom fizycznym”. W przypadku przekazania odpadów do przetwarzania poza instalacjami lub urządzeniami zgodnie </w:t>
      </w:r>
      <w:r>
        <w:rPr>
          <w:rFonts w:ascii="Arial" w:hAnsi="Arial" w:cs="Arial"/>
          <w:sz w:val="24"/>
          <w:szCs w:val="24"/>
        </w:rPr>
        <w:br/>
        <w:t xml:space="preserve">z przepisami wydanymi na podstawie art. 30 ust. 5 ustawy z dnia 14 grudnia 2012 r. </w:t>
      </w:r>
      <w:r>
        <w:rPr>
          <w:rFonts w:ascii="Arial" w:hAnsi="Arial" w:cs="Arial"/>
          <w:sz w:val="24"/>
          <w:szCs w:val="24"/>
        </w:rPr>
        <w:br/>
        <w:t xml:space="preserve">o odpadach należy wpisać słownie „odzysk poza instalacjami lub urządzeniami”. </w:t>
      </w:r>
      <w:r>
        <w:rPr>
          <w:rFonts w:ascii="Arial" w:hAnsi="Arial" w:cs="Arial"/>
          <w:sz w:val="24"/>
          <w:szCs w:val="24"/>
        </w:rPr>
        <w:br/>
        <w:t xml:space="preserve">W przypadku przekazywania odpadów komunalnych za pośrednictwem zbierającego do instalacji zgodnie z art. 9e ust. 1 </w:t>
      </w:r>
      <w:proofErr w:type="spellStart"/>
      <w:r>
        <w:rPr>
          <w:rFonts w:ascii="Arial" w:hAnsi="Arial" w:cs="Arial"/>
          <w:sz w:val="24"/>
          <w:szCs w:val="24"/>
        </w:rPr>
        <w:t>pkt</w:t>
      </w:r>
      <w:proofErr w:type="spellEnd"/>
      <w:r>
        <w:rPr>
          <w:rFonts w:ascii="Arial" w:hAnsi="Arial" w:cs="Arial"/>
          <w:sz w:val="24"/>
          <w:szCs w:val="24"/>
        </w:rPr>
        <w:t xml:space="preserve"> 1 ustawy z dnia 13 września 1996 r. o utrzymaniu czystości i porządku w gminach należy podać ostateczny sposób zagospodarowania odpadów komunalnych w tej instalacji</w:t>
      </w:r>
      <w:r w:rsidR="00FE36A0">
        <w:rPr>
          <w:rFonts w:ascii="Arial" w:hAnsi="Arial" w:cs="Arial"/>
          <w:sz w:val="24"/>
          <w:szCs w:val="24"/>
        </w:rPr>
        <w:t>.</w:t>
      </w:r>
    </w:p>
    <w:p w:rsidR="00FE36A0" w:rsidRDefault="00FE36A0" w:rsidP="00D61405">
      <w:pPr>
        <w:spacing w:before="19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 Oświadczam / oświadczamy, że usługi świadczone były zgodnie z ofertą przetargową w zakresie stosowania pojazdów Euro 5</w:t>
      </w:r>
      <w:r w:rsidR="00DB7919">
        <w:rPr>
          <w:rFonts w:ascii="Arial" w:hAnsi="Arial" w:cs="Arial"/>
          <w:sz w:val="24"/>
          <w:szCs w:val="24"/>
        </w:rPr>
        <w:t xml:space="preserve"> oraz zgodnie z ustawą z dnia 11</w:t>
      </w:r>
      <w:r>
        <w:rPr>
          <w:rFonts w:ascii="Arial" w:hAnsi="Arial" w:cs="Arial"/>
          <w:sz w:val="24"/>
          <w:szCs w:val="24"/>
        </w:rPr>
        <w:t xml:space="preserve"> stycznia 2018 r. o </w:t>
      </w:r>
      <w:proofErr w:type="spellStart"/>
      <w:r>
        <w:rPr>
          <w:rFonts w:ascii="Arial" w:hAnsi="Arial" w:cs="Arial"/>
          <w:sz w:val="24"/>
          <w:szCs w:val="24"/>
        </w:rPr>
        <w:t>elektromobilności</w:t>
      </w:r>
      <w:proofErr w:type="spellEnd"/>
      <w:r>
        <w:rPr>
          <w:rFonts w:ascii="Arial" w:hAnsi="Arial" w:cs="Arial"/>
          <w:sz w:val="24"/>
          <w:szCs w:val="24"/>
        </w:rPr>
        <w:t xml:space="preserve"> i paliwach alternatywnych (7%).</w:t>
      </w:r>
    </w:p>
    <w:p w:rsidR="00FE36A0" w:rsidRDefault="00FE36A0" w:rsidP="00D61405">
      <w:pPr>
        <w:spacing w:before="1920"/>
        <w:jc w:val="both"/>
        <w:rPr>
          <w:rFonts w:ascii="Arial" w:hAnsi="Arial" w:cs="Arial"/>
          <w:sz w:val="24"/>
          <w:szCs w:val="24"/>
        </w:rPr>
      </w:pPr>
    </w:p>
    <w:p w:rsidR="00684402" w:rsidRPr="00D61405" w:rsidRDefault="00684402" w:rsidP="00D61405">
      <w:pPr>
        <w:rPr>
          <w:rFonts w:ascii="Times New Roman" w:hAnsi="Times New Roman"/>
          <w:sz w:val="24"/>
          <w:szCs w:val="24"/>
        </w:rPr>
      </w:pPr>
    </w:p>
    <w:sectPr w:rsidR="00684402" w:rsidRPr="00D61405" w:rsidSect="00C06F9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7D4" w:rsidRDefault="00D057D4" w:rsidP="006A1E8B">
      <w:pPr>
        <w:spacing w:after="0" w:line="240" w:lineRule="auto"/>
      </w:pPr>
      <w:r>
        <w:separator/>
      </w:r>
    </w:p>
  </w:endnote>
  <w:endnote w:type="continuationSeparator" w:id="0">
    <w:p w:rsidR="00D057D4" w:rsidRDefault="00D057D4" w:rsidP="006A1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ath">
    <w:altName w:val="Courier New"/>
    <w:panose1 w:val="000004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E8B" w:rsidRDefault="006A1E8B">
    <w:pPr>
      <w:pStyle w:val="Stopka"/>
    </w:pPr>
    <w:r>
      <w:t xml:space="preserve">                                                           Znak sprawy</w:t>
    </w:r>
    <w:r w:rsidR="00E347C5">
      <w:t xml:space="preserve"> GPIZP.271.4.2022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7D4" w:rsidRDefault="00D057D4" w:rsidP="006A1E8B">
      <w:pPr>
        <w:spacing w:after="0" w:line="240" w:lineRule="auto"/>
      </w:pPr>
      <w:r>
        <w:separator/>
      </w:r>
    </w:p>
  </w:footnote>
  <w:footnote w:type="continuationSeparator" w:id="0">
    <w:p w:rsidR="00D057D4" w:rsidRDefault="00D057D4" w:rsidP="006A1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A2A17"/>
    <w:multiLevelType w:val="hybridMultilevel"/>
    <w:tmpl w:val="720829A2"/>
    <w:lvl w:ilvl="0" w:tplc="9E04995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C7C88"/>
    <w:multiLevelType w:val="hybridMultilevel"/>
    <w:tmpl w:val="7B3ADF8E"/>
    <w:lvl w:ilvl="0" w:tplc="92763A50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6A92CE8"/>
    <w:multiLevelType w:val="hybridMultilevel"/>
    <w:tmpl w:val="1468231A"/>
    <w:lvl w:ilvl="0" w:tplc="340ADB86">
      <w:start w:val="1"/>
      <w:numFmt w:val="bullet"/>
      <w:lvlText w:val=""/>
      <w:lvlJc w:val="left"/>
      <w:pPr>
        <w:tabs>
          <w:tab w:val="num" w:pos="70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">
    <w:nsid w:val="104F5F2C"/>
    <w:multiLevelType w:val="hybridMultilevel"/>
    <w:tmpl w:val="A8DA2694"/>
    <w:lvl w:ilvl="0" w:tplc="92763A50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>
    <w:nsid w:val="11F4739A"/>
    <w:multiLevelType w:val="hybridMultilevel"/>
    <w:tmpl w:val="3CD4038A"/>
    <w:lvl w:ilvl="0" w:tplc="92763A5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FE75FE"/>
    <w:multiLevelType w:val="multilevel"/>
    <w:tmpl w:val="E8F6B846"/>
    <w:lvl w:ilvl="0">
      <w:start w:val="14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6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6">
    <w:nsid w:val="21585A18"/>
    <w:multiLevelType w:val="multilevel"/>
    <w:tmpl w:val="9E023C8C"/>
    <w:lvl w:ilvl="0">
      <w:start w:val="13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37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7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6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5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176" w:hanging="1440"/>
      </w:pPr>
      <w:rPr>
        <w:rFonts w:cs="Times New Roman" w:hint="default"/>
      </w:rPr>
    </w:lvl>
  </w:abstractNum>
  <w:abstractNum w:abstractNumId="7">
    <w:nsid w:val="26E27650"/>
    <w:multiLevelType w:val="multilevel"/>
    <w:tmpl w:val="0854C164"/>
    <w:lvl w:ilvl="0">
      <w:start w:val="1"/>
      <w:numFmt w:val="none"/>
      <w:lvlText w:val="12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28A56BB9"/>
    <w:multiLevelType w:val="multilevel"/>
    <w:tmpl w:val="3768F772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cs="Times New Roman" w:hint="default"/>
        <w:lang w:val="pl-P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9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D327D6"/>
    <w:multiLevelType w:val="hybridMultilevel"/>
    <w:tmpl w:val="F0A808DC"/>
    <w:lvl w:ilvl="0" w:tplc="340ADB86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882DA5"/>
    <w:multiLevelType w:val="hybridMultilevel"/>
    <w:tmpl w:val="BBD2D758"/>
    <w:lvl w:ilvl="0" w:tplc="92763A50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489E19C5"/>
    <w:multiLevelType w:val="hybridMultilevel"/>
    <w:tmpl w:val="8E9445C2"/>
    <w:lvl w:ilvl="0" w:tplc="B2DEA156">
      <w:start w:val="1"/>
      <w:numFmt w:val="bullet"/>
      <w:lvlText w:val="-"/>
      <w:lvlJc w:val="left"/>
      <w:pPr>
        <w:ind w:left="1211" w:hanging="360"/>
      </w:pPr>
      <w:rPr>
        <w:rFonts w:ascii="Symath" w:hAnsi="Symath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160091"/>
    <w:multiLevelType w:val="hybridMultilevel"/>
    <w:tmpl w:val="4DECC83E"/>
    <w:lvl w:ilvl="0" w:tplc="0415000F">
      <w:start w:val="8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05CA0E8">
      <w:numFmt w:val="bullet"/>
      <w:lvlText w:val="-"/>
      <w:lvlJc w:val="left"/>
      <w:pPr>
        <w:ind w:left="2880" w:hanging="360"/>
      </w:pPr>
      <w:rPr>
        <w:rFonts w:ascii="Arial" w:eastAsia="Calibri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EFB456B"/>
    <w:multiLevelType w:val="hybridMultilevel"/>
    <w:tmpl w:val="B9685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2302A7"/>
    <w:multiLevelType w:val="hybridMultilevel"/>
    <w:tmpl w:val="FBCEA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9369AD"/>
    <w:multiLevelType w:val="hybridMultilevel"/>
    <w:tmpl w:val="C912711E"/>
    <w:lvl w:ilvl="0" w:tplc="92763A50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>
    <w:nsid w:val="509A573F"/>
    <w:multiLevelType w:val="hybridMultilevel"/>
    <w:tmpl w:val="CCE04570"/>
    <w:lvl w:ilvl="0" w:tplc="92763A50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599205C4"/>
    <w:multiLevelType w:val="multilevel"/>
    <w:tmpl w:val="A152664A"/>
    <w:lvl w:ilvl="0">
      <w:start w:val="1"/>
      <w:numFmt w:val="decimal"/>
      <w:lvlText w:val="8.%1."/>
      <w:lvlJc w:val="left"/>
      <w:pPr>
        <w:ind w:left="144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 w:hint="default"/>
      </w:rPr>
    </w:lvl>
  </w:abstractNum>
  <w:abstractNum w:abstractNumId="19">
    <w:nsid w:val="5AC04D27"/>
    <w:multiLevelType w:val="hybridMultilevel"/>
    <w:tmpl w:val="B7F4BEB6"/>
    <w:lvl w:ilvl="0" w:tplc="3EA01270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5C0F05D1"/>
    <w:multiLevelType w:val="multilevel"/>
    <w:tmpl w:val="403EF20E"/>
    <w:lvl w:ilvl="0">
      <w:start w:val="9"/>
      <w:numFmt w:val="none"/>
      <w:lvlText w:val="7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1">
    <w:nsid w:val="61C22696"/>
    <w:multiLevelType w:val="multilevel"/>
    <w:tmpl w:val="EB6044B2"/>
    <w:lvl w:ilvl="0">
      <w:start w:val="1"/>
      <w:numFmt w:val="none"/>
      <w:lvlText w:val="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2">
    <w:nsid w:val="64DB79E4"/>
    <w:multiLevelType w:val="multilevel"/>
    <w:tmpl w:val="A2ECA6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>
    <w:nsid w:val="67E86BCC"/>
    <w:multiLevelType w:val="hybridMultilevel"/>
    <w:tmpl w:val="828CA436"/>
    <w:lvl w:ilvl="0" w:tplc="DF46006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890EF8"/>
    <w:multiLevelType w:val="multilevel"/>
    <w:tmpl w:val="95CAEDF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ascii="Arial" w:hAnsi="Arial" w:cs="Arial" w:hint="default"/>
        <w:lang w:val="pl-P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5">
    <w:nsid w:val="70F53148"/>
    <w:multiLevelType w:val="multilevel"/>
    <w:tmpl w:val="8B90757A"/>
    <w:lvl w:ilvl="0">
      <w:start w:val="14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86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cs="Times New Roman" w:hint="default"/>
      </w:rPr>
    </w:lvl>
  </w:abstractNum>
  <w:abstractNum w:abstractNumId="26">
    <w:nsid w:val="72BC5F80"/>
    <w:multiLevelType w:val="multilevel"/>
    <w:tmpl w:val="D26AC772"/>
    <w:lvl w:ilvl="0">
      <w:start w:val="40"/>
      <w:numFmt w:val="decimal"/>
      <w:lvlText w:val="%1"/>
      <w:lvlJc w:val="left"/>
      <w:pPr>
        <w:ind w:left="420" w:hanging="420"/>
      </w:pPr>
      <w:rPr>
        <w:rFonts w:cs="Times New Roman" w:hint="default"/>
        <w:b w:val="0"/>
        <w:i w:val="0"/>
      </w:rPr>
    </w:lvl>
    <w:lvl w:ilvl="1">
      <w:start w:val="3"/>
      <w:numFmt w:val="decimal"/>
      <w:lvlText w:val="%1.%2"/>
      <w:lvlJc w:val="left"/>
      <w:pPr>
        <w:ind w:left="1864" w:hanging="42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3608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5052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6856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830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0104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1548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2992" w:hanging="1440"/>
      </w:pPr>
      <w:rPr>
        <w:rFonts w:cs="Times New Roman" w:hint="default"/>
        <w:b w:val="0"/>
        <w:i w:val="0"/>
      </w:rPr>
    </w:lvl>
  </w:abstractNum>
  <w:abstractNum w:abstractNumId="27">
    <w:nsid w:val="79D111BA"/>
    <w:multiLevelType w:val="hybridMultilevel"/>
    <w:tmpl w:val="E920FE06"/>
    <w:lvl w:ilvl="0" w:tplc="340ADB86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DE15EC"/>
    <w:multiLevelType w:val="hybridMultilevel"/>
    <w:tmpl w:val="7DD61CF2"/>
    <w:lvl w:ilvl="0" w:tplc="92763A50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9"/>
  </w:num>
  <w:num w:numId="5">
    <w:abstractNumId w:val="21"/>
  </w:num>
  <w:num w:numId="6">
    <w:abstractNumId w:val="24"/>
  </w:num>
  <w:num w:numId="7">
    <w:abstractNumId w:val="8"/>
  </w:num>
  <w:num w:numId="8">
    <w:abstractNumId w:val="19"/>
  </w:num>
  <w:num w:numId="9">
    <w:abstractNumId w:val="7"/>
  </w:num>
  <w:num w:numId="10">
    <w:abstractNumId w:val="18"/>
  </w:num>
  <w:num w:numId="11">
    <w:abstractNumId w:val="12"/>
  </w:num>
  <w:num w:numId="12">
    <w:abstractNumId w:val="2"/>
  </w:num>
  <w:num w:numId="13">
    <w:abstractNumId w:val="27"/>
  </w:num>
  <w:num w:numId="14">
    <w:abstractNumId w:val="10"/>
  </w:num>
  <w:num w:numId="15">
    <w:abstractNumId w:val="20"/>
  </w:num>
  <w:num w:numId="16">
    <w:abstractNumId w:val="22"/>
  </w:num>
  <w:num w:numId="17">
    <w:abstractNumId w:val="13"/>
  </w:num>
  <w:num w:numId="18">
    <w:abstractNumId w:val="6"/>
  </w:num>
  <w:num w:numId="19">
    <w:abstractNumId w:val="25"/>
  </w:num>
  <w:num w:numId="20">
    <w:abstractNumId w:val="5"/>
  </w:num>
  <w:num w:numId="21">
    <w:abstractNumId w:val="26"/>
  </w:num>
  <w:num w:numId="22">
    <w:abstractNumId w:val="3"/>
  </w:num>
  <w:num w:numId="23">
    <w:abstractNumId w:val="4"/>
  </w:num>
  <w:num w:numId="24">
    <w:abstractNumId w:val="16"/>
  </w:num>
  <w:num w:numId="25">
    <w:abstractNumId w:val="28"/>
  </w:num>
  <w:num w:numId="26">
    <w:abstractNumId w:val="1"/>
  </w:num>
  <w:num w:numId="27">
    <w:abstractNumId w:val="17"/>
  </w:num>
  <w:num w:numId="28">
    <w:abstractNumId w:val="11"/>
  </w:num>
  <w:num w:numId="2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0F63"/>
    <w:rsid w:val="00042831"/>
    <w:rsid w:val="00083193"/>
    <w:rsid w:val="000D5539"/>
    <w:rsid w:val="000E001C"/>
    <w:rsid w:val="001355C8"/>
    <w:rsid w:val="00155256"/>
    <w:rsid w:val="00165E23"/>
    <w:rsid w:val="00266E45"/>
    <w:rsid w:val="00283471"/>
    <w:rsid w:val="002C685B"/>
    <w:rsid w:val="00326C32"/>
    <w:rsid w:val="003C6DCC"/>
    <w:rsid w:val="00412DE2"/>
    <w:rsid w:val="00416EF0"/>
    <w:rsid w:val="004A1783"/>
    <w:rsid w:val="004D2AAC"/>
    <w:rsid w:val="00575824"/>
    <w:rsid w:val="00625112"/>
    <w:rsid w:val="00684402"/>
    <w:rsid w:val="006909E2"/>
    <w:rsid w:val="006A1E8B"/>
    <w:rsid w:val="006F6C24"/>
    <w:rsid w:val="00714CD4"/>
    <w:rsid w:val="00740ACF"/>
    <w:rsid w:val="00770AF1"/>
    <w:rsid w:val="007B0F63"/>
    <w:rsid w:val="007E432A"/>
    <w:rsid w:val="008334DA"/>
    <w:rsid w:val="00833914"/>
    <w:rsid w:val="00875848"/>
    <w:rsid w:val="008D2ABB"/>
    <w:rsid w:val="00901815"/>
    <w:rsid w:val="00996BF3"/>
    <w:rsid w:val="00A8011F"/>
    <w:rsid w:val="00AA10A6"/>
    <w:rsid w:val="00AF7F3A"/>
    <w:rsid w:val="00B05D4B"/>
    <w:rsid w:val="00BD151D"/>
    <w:rsid w:val="00C06F93"/>
    <w:rsid w:val="00C17A3F"/>
    <w:rsid w:val="00CC3D52"/>
    <w:rsid w:val="00CC7776"/>
    <w:rsid w:val="00D031C5"/>
    <w:rsid w:val="00D057D4"/>
    <w:rsid w:val="00D109E4"/>
    <w:rsid w:val="00D61405"/>
    <w:rsid w:val="00DB7919"/>
    <w:rsid w:val="00DE2A29"/>
    <w:rsid w:val="00E347C5"/>
    <w:rsid w:val="00E62146"/>
    <w:rsid w:val="00F4605E"/>
    <w:rsid w:val="00F96B97"/>
    <w:rsid w:val="00FC703B"/>
    <w:rsid w:val="00FE3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685B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4402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0AF1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0AF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0428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2C685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8440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84402"/>
  </w:style>
  <w:style w:type="character" w:styleId="Hipercze">
    <w:name w:val="Hyperlink"/>
    <w:basedOn w:val="Domylnaczcionkaakapitu"/>
    <w:uiPriority w:val="99"/>
    <w:rsid w:val="00684402"/>
    <w:rPr>
      <w:color w:val="0000FF"/>
      <w:u w:val="single"/>
    </w:rPr>
  </w:style>
  <w:style w:type="paragraph" w:styleId="Tekstpodstawowy">
    <w:name w:val="Body Text"/>
    <w:aliases w:val="Regulacje,definicje,moj body text,Tekst wcięty 2 st,b,Tekst wci,ęty 2 st,Tekst wciety 2 st,ety 2 st,A Body Text"/>
    <w:basedOn w:val="Normalny"/>
    <w:link w:val="TekstpodstawowyZnak"/>
    <w:uiPriority w:val="99"/>
    <w:rsid w:val="0068440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,Tekst wcięty 2 st Znak,b Znak,Tekst wci Znak,ęty 2 st Znak,Tekst wciety 2 st Znak,ety 2 st Znak,A Body Text Znak"/>
    <w:basedOn w:val="Domylnaczcionkaakapitu"/>
    <w:link w:val="Tekstpodstawowy"/>
    <w:uiPriority w:val="99"/>
    <w:rsid w:val="0068440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684402"/>
    <w:pPr>
      <w:spacing w:after="0" w:line="240" w:lineRule="auto"/>
      <w:ind w:left="426" w:hanging="426"/>
    </w:pPr>
    <w:rPr>
      <w:rFonts w:ascii="Times New Roman" w:eastAsia="Times New Roman" w:hAnsi="Times New Roman"/>
      <w:b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84402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84402"/>
    <w:pPr>
      <w:spacing w:after="0" w:line="240" w:lineRule="auto"/>
      <w:jc w:val="both"/>
    </w:pPr>
    <w:rPr>
      <w:rFonts w:ascii="Times New Roman" w:eastAsia="Times New Roman" w:hAnsi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84402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84402"/>
  </w:style>
  <w:style w:type="paragraph" w:styleId="Nagwek">
    <w:name w:val="header"/>
    <w:basedOn w:val="Normalny"/>
    <w:link w:val="NagwekZnak"/>
    <w:uiPriority w:val="99"/>
    <w:unhideWhenUsed/>
    <w:rsid w:val="006A1E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E8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A1E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E8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Stępień</dc:creator>
  <cp:keywords/>
  <dc:description/>
  <cp:lastModifiedBy>Szymon Gomola</cp:lastModifiedBy>
  <cp:revision>4</cp:revision>
  <cp:lastPrinted>2020-12-22T07:14:00Z</cp:lastPrinted>
  <dcterms:created xsi:type="dcterms:W3CDTF">2022-03-16T07:15:00Z</dcterms:created>
  <dcterms:modified xsi:type="dcterms:W3CDTF">2022-04-01T05:39:00Z</dcterms:modified>
</cp:coreProperties>
</file>